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026C8">
        <w:rPr>
          <w:b/>
          <w:sz w:val="28"/>
          <w:szCs w:val="28"/>
        </w:rPr>
        <w:t>3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1373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6C8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1291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Про внесення змін до Програми створення,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утримання та модернізації територіальної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автоматизованої системи централізованого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  <w:shd w:val="clear" w:color="auto" w:fill="F9F9F9"/>
        </w:rPr>
      </w:pPr>
      <w:r w:rsidRPr="007017D1">
        <w:rPr>
          <w:sz w:val="28"/>
          <w:szCs w:val="28"/>
        </w:rPr>
        <w:t>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Новгород-Сіверської міської  територіальної </w:t>
      </w:r>
    </w:p>
    <w:p w:rsidR="002026C8" w:rsidRPr="007017D1" w:rsidRDefault="002026C8" w:rsidP="002026C8">
      <w:pPr>
        <w:shd w:val="clear" w:color="auto" w:fill="FFFFFF"/>
        <w:rPr>
          <w:bCs/>
          <w:sz w:val="28"/>
          <w:szCs w:val="28"/>
        </w:rPr>
      </w:pPr>
      <w:r w:rsidRPr="007017D1">
        <w:rPr>
          <w:sz w:val="28"/>
          <w:szCs w:val="28"/>
        </w:rPr>
        <w:t>громади на 2022-2025 роки</w:t>
      </w:r>
    </w:p>
    <w:p w:rsidR="002026C8" w:rsidRDefault="002026C8" w:rsidP="002026C8">
      <w:pPr>
        <w:rPr>
          <w:color w:val="000000"/>
          <w:szCs w:val="28"/>
        </w:rPr>
      </w:pPr>
    </w:p>
    <w:p w:rsidR="002026C8" w:rsidRPr="007017D1" w:rsidRDefault="002026C8" w:rsidP="002026C8">
      <w:pPr>
        <w:rPr>
          <w:color w:val="000000"/>
          <w:szCs w:val="28"/>
        </w:rPr>
      </w:pPr>
    </w:p>
    <w:p w:rsidR="002026C8" w:rsidRPr="00C422DF" w:rsidRDefault="002026C8" w:rsidP="002026C8">
      <w:pPr>
        <w:ind w:firstLine="567"/>
        <w:jc w:val="both"/>
        <w:rPr>
          <w:sz w:val="28"/>
          <w:szCs w:val="28"/>
        </w:rPr>
      </w:pPr>
      <w:r w:rsidRPr="007017D1">
        <w:rPr>
          <w:sz w:val="28"/>
          <w:szCs w:val="28"/>
        </w:rPr>
        <w:t xml:space="preserve">З метою </w:t>
      </w:r>
      <w:r w:rsidRPr="007017D1">
        <w:rPr>
          <w:iCs/>
          <w:sz w:val="28"/>
          <w:szCs w:val="28"/>
        </w:rPr>
        <w:t>реалізації заходів</w:t>
      </w:r>
      <w:r w:rsidRPr="007017D1">
        <w:rPr>
          <w:sz w:val="28"/>
          <w:szCs w:val="28"/>
        </w:rPr>
        <w:t xml:space="preserve"> зі створення </w:t>
      </w:r>
      <w:r w:rsidRPr="007017D1">
        <w:rPr>
          <w:sz w:val="28"/>
          <w:szCs w:val="28"/>
          <w:shd w:val="clear" w:color="auto" w:fill="FFFFFF"/>
        </w:rPr>
        <w:t>системи централізованого оповіщення, оснащення її сучасними програмно-технічними засобами з використанням новітніх інформаційно-телекомунікаційних технологій оброблення, передачі та відображення інформації про загрозу або виникнення надзвичайних ситуацій в</w:t>
      </w:r>
      <w:r w:rsidRPr="007017D1">
        <w:rPr>
          <w:sz w:val="28"/>
          <w:szCs w:val="28"/>
        </w:rPr>
        <w:t>ідповідно до</w:t>
      </w:r>
      <w:r w:rsidRPr="007017D1">
        <w:rPr>
          <w:color w:val="333333"/>
          <w:shd w:val="clear" w:color="auto" w:fill="FFFFFF"/>
        </w:rPr>
        <w:t xml:space="preserve"> </w:t>
      </w:r>
      <w:r w:rsidRPr="007017D1">
        <w:rPr>
          <w:sz w:val="28"/>
          <w:szCs w:val="28"/>
          <w:shd w:val="clear" w:color="auto" w:fill="FFFFFF"/>
        </w:rPr>
        <w:t>Закону України</w:t>
      </w:r>
      <w:r w:rsidRPr="007017D1">
        <w:rPr>
          <w:color w:val="333333"/>
          <w:shd w:val="clear" w:color="auto" w:fill="FFFFFF"/>
        </w:rPr>
        <w:t> </w:t>
      </w:r>
      <w:r w:rsidRPr="007017D1">
        <w:rPr>
          <w:sz w:val="28"/>
          <w:szCs w:val="28"/>
        </w:rPr>
        <w:t>«</w:t>
      </w:r>
      <w:r w:rsidRPr="007017D1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7017D1">
        <w:rPr>
          <w:sz w:val="28"/>
          <w:szCs w:val="28"/>
        </w:rPr>
        <w:t xml:space="preserve"> ч. 2 ст. 19 та ст. 30 Кодексу цивільного захисту України, постанови Кабінету Міністрів України від 27 вересня 2017 року № 733 «</w:t>
      </w:r>
      <w:r w:rsidRPr="007017D1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Pr="007017D1">
        <w:rPr>
          <w:sz w:val="28"/>
          <w:szCs w:val="28"/>
        </w:rPr>
        <w:t>», керуючись статтями 26, 59</w:t>
      </w:r>
      <w:r w:rsidR="00A56829">
        <w:rPr>
          <w:sz w:val="28"/>
          <w:szCs w:val="28"/>
        </w:rPr>
        <w:t xml:space="preserve"> Закону України «</w:t>
      </w:r>
      <w:r w:rsidRPr="007017D1">
        <w:rPr>
          <w:sz w:val="28"/>
          <w:szCs w:val="28"/>
        </w:rPr>
        <w:t>Про місцеве самоврядування в Україні</w:t>
      </w:r>
      <w:r w:rsidR="00A56829">
        <w:rPr>
          <w:sz w:val="28"/>
          <w:szCs w:val="28"/>
        </w:rPr>
        <w:t>»</w:t>
      </w:r>
      <w:r w:rsidRPr="007017D1">
        <w:rPr>
          <w:color w:val="000000"/>
          <w:sz w:val="28"/>
          <w:szCs w:val="28"/>
        </w:rPr>
        <w:t xml:space="preserve">, </w:t>
      </w:r>
      <w:r w:rsidRPr="00237839">
        <w:rPr>
          <w:sz w:val="28"/>
          <w:szCs w:val="28"/>
        </w:rPr>
        <w:t>міська рада</w:t>
      </w:r>
    </w:p>
    <w:p w:rsidR="002026C8" w:rsidRPr="00C422DF" w:rsidRDefault="002026C8" w:rsidP="002026C8">
      <w:pPr>
        <w:ind w:firstLine="708"/>
        <w:jc w:val="both"/>
        <w:rPr>
          <w:sz w:val="28"/>
          <w:szCs w:val="28"/>
        </w:rPr>
      </w:pPr>
    </w:p>
    <w:p w:rsidR="002026C8" w:rsidRPr="00237839" w:rsidRDefault="002026C8" w:rsidP="002026C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026C8" w:rsidRPr="007017D1" w:rsidRDefault="002026C8" w:rsidP="002026C8">
      <w:pPr>
        <w:jc w:val="both"/>
        <w:rPr>
          <w:color w:val="000000"/>
          <w:sz w:val="28"/>
          <w:szCs w:val="28"/>
        </w:rPr>
      </w:pPr>
    </w:p>
    <w:p w:rsidR="002026C8" w:rsidRPr="00237839" w:rsidRDefault="002026C8" w:rsidP="002026C8">
      <w:pPr>
        <w:shd w:val="clear" w:color="auto" w:fill="FFFFFF"/>
        <w:ind w:firstLine="567"/>
        <w:jc w:val="both"/>
        <w:rPr>
          <w:sz w:val="28"/>
          <w:szCs w:val="28"/>
        </w:rPr>
      </w:pPr>
      <w:r w:rsidRPr="007017D1">
        <w:rPr>
          <w:color w:val="000000"/>
          <w:sz w:val="28"/>
          <w:szCs w:val="28"/>
        </w:rPr>
        <w:t xml:space="preserve">1. Внести зміни до </w:t>
      </w:r>
      <w:r w:rsidRPr="007017D1">
        <w:rPr>
          <w:sz w:val="28"/>
          <w:szCs w:val="28"/>
        </w:rPr>
        <w:t>Програми створення, утримання та модернізації територіальної автоматизованої системи централізованого 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>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476,</w:t>
      </w:r>
      <w:r w:rsidRPr="002026C8">
        <w:rPr>
          <w:sz w:val="28"/>
          <w:szCs w:val="28"/>
        </w:rPr>
        <w:t xml:space="preserve"> </w:t>
      </w:r>
      <w:r w:rsidR="002D7CE8">
        <w:rPr>
          <w:sz w:val="28"/>
          <w:szCs w:val="28"/>
        </w:rPr>
        <w:t>із змінами, внесеними рішенням 25-ої</w:t>
      </w:r>
      <w:r w:rsidRPr="00237839">
        <w:rPr>
          <w:sz w:val="28"/>
          <w:szCs w:val="28"/>
        </w:rPr>
        <w:t xml:space="preserve"> сесій міської ради VIII скликання № </w:t>
      </w:r>
      <w:r>
        <w:rPr>
          <w:sz w:val="28"/>
          <w:szCs w:val="28"/>
        </w:rPr>
        <w:t>890</w:t>
      </w:r>
      <w:r w:rsidR="002D7CE8">
        <w:rPr>
          <w:sz w:val="28"/>
          <w:szCs w:val="28"/>
        </w:rPr>
        <w:t>,</w:t>
      </w:r>
      <w:r w:rsidRPr="007017D1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 д</w:t>
      </w:r>
      <w:r w:rsidRPr="00237839">
        <w:rPr>
          <w:sz w:val="28"/>
          <w:szCs w:val="28"/>
        </w:rPr>
        <w:t>одаток 1 «Напрями діяльності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 заходи реалізації Програми» </w:t>
      </w:r>
      <w:r>
        <w:rPr>
          <w:sz w:val="28"/>
          <w:szCs w:val="28"/>
        </w:rPr>
        <w:t>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lastRenderedPageBreak/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>сектор</w:t>
      </w:r>
      <w:r w:rsidR="00D5456C">
        <w:rPr>
          <w:bCs/>
          <w:sz w:val="28"/>
          <w:szCs w:val="16"/>
        </w:rPr>
        <w:t xml:space="preserve">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51373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45" w:rsidRDefault="00646745" w:rsidP="00746D5B">
      <w:r>
        <w:separator/>
      </w:r>
    </w:p>
  </w:endnote>
  <w:endnote w:type="continuationSeparator" w:id="0">
    <w:p w:rsidR="00646745" w:rsidRDefault="0064674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45" w:rsidRDefault="00646745" w:rsidP="00746D5B">
      <w:r>
        <w:separator/>
      </w:r>
    </w:p>
  </w:footnote>
  <w:footnote w:type="continuationSeparator" w:id="0">
    <w:p w:rsidR="00646745" w:rsidRDefault="0064674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13730" w:rsidP="00513730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62D08"/>
    <w:rsid w:val="001A12A1"/>
    <w:rsid w:val="001A3917"/>
    <w:rsid w:val="001D02F0"/>
    <w:rsid w:val="001E110B"/>
    <w:rsid w:val="001E1F0E"/>
    <w:rsid w:val="001F2857"/>
    <w:rsid w:val="002026C8"/>
    <w:rsid w:val="002249F0"/>
    <w:rsid w:val="0024181D"/>
    <w:rsid w:val="00241BAF"/>
    <w:rsid w:val="00290505"/>
    <w:rsid w:val="002912A2"/>
    <w:rsid w:val="002D7CE8"/>
    <w:rsid w:val="002E50CA"/>
    <w:rsid w:val="0030377F"/>
    <w:rsid w:val="00305A25"/>
    <w:rsid w:val="00320227"/>
    <w:rsid w:val="003A7F3B"/>
    <w:rsid w:val="003C32C2"/>
    <w:rsid w:val="003D674F"/>
    <w:rsid w:val="003E2E76"/>
    <w:rsid w:val="004016BE"/>
    <w:rsid w:val="0041173B"/>
    <w:rsid w:val="00426F5F"/>
    <w:rsid w:val="00435172"/>
    <w:rsid w:val="00446793"/>
    <w:rsid w:val="00467CB5"/>
    <w:rsid w:val="00513730"/>
    <w:rsid w:val="00522AAF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46745"/>
    <w:rsid w:val="00655700"/>
    <w:rsid w:val="00691130"/>
    <w:rsid w:val="006C1E4D"/>
    <w:rsid w:val="006C1EDB"/>
    <w:rsid w:val="006E170C"/>
    <w:rsid w:val="006F382F"/>
    <w:rsid w:val="00701D00"/>
    <w:rsid w:val="00711AEB"/>
    <w:rsid w:val="00713D68"/>
    <w:rsid w:val="00732543"/>
    <w:rsid w:val="00734B62"/>
    <w:rsid w:val="00742068"/>
    <w:rsid w:val="00746D5B"/>
    <w:rsid w:val="0075113B"/>
    <w:rsid w:val="007538CA"/>
    <w:rsid w:val="00760809"/>
    <w:rsid w:val="00760A38"/>
    <w:rsid w:val="007824A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1195A"/>
    <w:rsid w:val="009179A1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D38D9"/>
    <w:rsid w:val="009D72F1"/>
    <w:rsid w:val="009F5A0D"/>
    <w:rsid w:val="009F5C63"/>
    <w:rsid w:val="00A00C17"/>
    <w:rsid w:val="00A56211"/>
    <w:rsid w:val="00A56829"/>
    <w:rsid w:val="00A66E44"/>
    <w:rsid w:val="00A84C88"/>
    <w:rsid w:val="00AA6362"/>
    <w:rsid w:val="00AB419E"/>
    <w:rsid w:val="00AC0E9A"/>
    <w:rsid w:val="00AF5BCA"/>
    <w:rsid w:val="00B337DA"/>
    <w:rsid w:val="00B45B6D"/>
    <w:rsid w:val="00B63BFE"/>
    <w:rsid w:val="00BA1BB7"/>
    <w:rsid w:val="00BA70F1"/>
    <w:rsid w:val="00BA79FD"/>
    <w:rsid w:val="00BE3536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6614C"/>
    <w:rsid w:val="00D744F4"/>
    <w:rsid w:val="00D76802"/>
    <w:rsid w:val="00D8639A"/>
    <w:rsid w:val="00DB145C"/>
    <w:rsid w:val="00DB1796"/>
    <w:rsid w:val="00DC4BF6"/>
    <w:rsid w:val="00DF0A3E"/>
    <w:rsid w:val="00DF44B3"/>
    <w:rsid w:val="00E01BCD"/>
    <w:rsid w:val="00E12EF1"/>
    <w:rsid w:val="00E4328E"/>
    <w:rsid w:val="00E557A0"/>
    <w:rsid w:val="00E753C7"/>
    <w:rsid w:val="00E95E5A"/>
    <w:rsid w:val="00EB507E"/>
    <w:rsid w:val="00ED28A3"/>
    <w:rsid w:val="00ED5E60"/>
    <w:rsid w:val="00ED62F6"/>
    <w:rsid w:val="00EE04FD"/>
    <w:rsid w:val="00EF5F93"/>
    <w:rsid w:val="00F34436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DE049-E038-4D5C-9631-FB655C9F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2024-08-12T12:36:00Z</cp:lastPrinted>
  <dcterms:created xsi:type="dcterms:W3CDTF">2024-08-12T11:50:00Z</dcterms:created>
  <dcterms:modified xsi:type="dcterms:W3CDTF">2024-08-13T12:10:00Z</dcterms:modified>
</cp:coreProperties>
</file>